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AD" w:rsidRPr="00461EAC" w:rsidRDefault="002B36AD" w:rsidP="002B36AD">
      <w:pPr>
        <w:spacing w:line="400" w:lineRule="exact"/>
        <w:jc w:val="center"/>
        <w:rPr>
          <w:b/>
          <w:bCs/>
          <w:spacing w:val="5"/>
          <w:szCs w:val="28"/>
        </w:rPr>
      </w:pPr>
      <w:r w:rsidRPr="00461EAC">
        <w:rPr>
          <w:b/>
          <w:bCs/>
          <w:spacing w:val="5"/>
          <w:szCs w:val="28"/>
        </w:rPr>
        <w:t>CỘNG HOÀ XÃ HỘI CHỦ NGHĨA VIỆT NAM</w:t>
      </w:r>
    </w:p>
    <w:p w:rsidR="002B36AD" w:rsidRPr="00461EAC" w:rsidRDefault="002B36AD" w:rsidP="002B36AD">
      <w:pPr>
        <w:spacing w:line="400" w:lineRule="exact"/>
        <w:ind w:firstLine="720"/>
        <w:jc w:val="center"/>
        <w:rPr>
          <w:b/>
          <w:bCs/>
          <w:iCs/>
          <w:spacing w:val="5"/>
          <w:szCs w:val="28"/>
        </w:rPr>
      </w:pPr>
      <w:r w:rsidRPr="00461EAC">
        <w:rPr>
          <w:b/>
          <w:bCs/>
          <w:iCs/>
          <w:spacing w:val="5"/>
          <w:szCs w:val="28"/>
        </w:rPr>
        <w:t>Độc lập – Tự do - Hạnh phúc</w:t>
      </w:r>
    </w:p>
    <w:p w:rsidR="002B36AD" w:rsidRPr="00461EAC" w:rsidRDefault="002B36AD" w:rsidP="002B36AD">
      <w:pPr>
        <w:spacing w:line="440" w:lineRule="atLeast"/>
        <w:ind w:firstLine="720"/>
        <w:jc w:val="center"/>
        <w:rPr>
          <w:b/>
          <w:bCs/>
          <w:iCs/>
          <w:spacing w:val="5"/>
          <w:szCs w:val="28"/>
        </w:rPr>
      </w:pPr>
      <w:r w:rsidRPr="00461EAC">
        <w:rPr>
          <w:b/>
          <w:bCs/>
          <w:iCs/>
          <w:spacing w:val="5"/>
          <w:szCs w:val="28"/>
        </w:rPr>
        <w:t>---------o0o-------</w:t>
      </w:r>
    </w:p>
    <w:p w:rsidR="002B36AD" w:rsidRPr="00461EAC" w:rsidRDefault="002B36AD" w:rsidP="002B36AD">
      <w:pPr>
        <w:spacing w:line="440" w:lineRule="atLeast"/>
        <w:ind w:firstLine="720"/>
        <w:jc w:val="center"/>
        <w:rPr>
          <w:b/>
          <w:bCs/>
          <w:iCs/>
          <w:spacing w:val="5"/>
          <w:szCs w:val="28"/>
        </w:rPr>
      </w:pPr>
      <w:r w:rsidRPr="00461EAC">
        <w:rPr>
          <w:b/>
          <w:bCs/>
          <w:iCs/>
          <w:spacing w:val="5"/>
          <w:szCs w:val="28"/>
        </w:rPr>
        <w:t>HỢP ĐỒNG MUA BÁN XE Ô TÔ</w:t>
      </w:r>
    </w:p>
    <w:p w:rsidR="002B36AD" w:rsidRPr="00461EAC" w:rsidRDefault="002B36AD" w:rsidP="002B36AD">
      <w:pPr>
        <w:tabs>
          <w:tab w:val="left" w:pos="3996"/>
        </w:tabs>
        <w:spacing w:line="380" w:lineRule="atLeast"/>
        <w:outlineLvl w:val="0"/>
        <w:rPr>
          <w:i/>
          <w:szCs w:val="28"/>
        </w:rPr>
      </w:pPr>
    </w:p>
    <w:p w:rsidR="002B36AD" w:rsidRPr="00720BE0" w:rsidRDefault="002B36AD" w:rsidP="00826BC0">
      <w:pPr>
        <w:tabs>
          <w:tab w:val="left" w:pos="3996"/>
        </w:tabs>
        <w:spacing w:before="120" w:line="300" w:lineRule="exact"/>
        <w:ind w:right="14"/>
        <w:rPr>
          <w:b/>
          <w:sz w:val="18"/>
          <w:szCs w:val="18"/>
          <w:shd w:val="clear" w:color="auto" w:fill="FFFFFF"/>
          <w:lang w:val="fr-FR"/>
        </w:rPr>
      </w:pPr>
      <w:r w:rsidRPr="00461EAC">
        <w:rPr>
          <w:i/>
          <w:szCs w:val="28"/>
        </w:rPr>
        <w:t>Tại Trụ sở Vă</w:t>
      </w:r>
      <w:r w:rsidR="00826BC0">
        <w:rPr>
          <w:i/>
          <w:szCs w:val="28"/>
        </w:rPr>
        <w:t xml:space="preserve">n phòng </w:t>
      </w:r>
      <w:r w:rsidR="00720BE0" w:rsidRPr="00720BE0">
        <w:rPr>
          <w:b/>
          <w:sz w:val="20"/>
          <w:shd w:val="clear" w:color="auto" w:fill="FFFFFF"/>
          <w:lang w:val="fr-FR"/>
        </w:rPr>
        <w:t>CÔNG TY CỔ PHẦN TƯ VẤN NGUỒN NHÂN LỰC TOÀN CẦU</w:t>
      </w:r>
      <w:r w:rsidR="00720BE0">
        <w:rPr>
          <w:b/>
          <w:sz w:val="18"/>
          <w:szCs w:val="18"/>
          <w:shd w:val="clear" w:color="auto" w:fill="FFFFFF"/>
          <w:lang w:val="fr-FR"/>
        </w:rPr>
        <w:t xml:space="preserve"> </w:t>
      </w:r>
      <w:r w:rsidRPr="00461EAC">
        <w:rPr>
          <w:i/>
          <w:szCs w:val="28"/>
        </w:rPr>
        <w:t>- thành phố Hà Nội, chúng tôi gồm:</w:t>
      </w:r>
    </w:p>
    <w:p w:rsidR="002B36AD" w:rsidRPr="00461EAC" w:rsidRDefault="002B36AD" w:rsidP="002B36AD">
      <w:pPr>
        <w:tabs>
          <w:tab w:val="left" w:pos="-180"/>
          <w:tab w:val="left" w:pos="3996"/>
        </w:tabs>
        <w:spacing w:line="300" w:lineRule="exact"/>
        <w:ind w:right="567"/>
        <w:rPr>
          <w:szCs w:val="28"/>
        </w:rPr>
      </w:pPr>
      <w:r w:rsidRPr="00461EAC">
        <w:rPr>
          <w:b/>
          <w:bCs/>
          <w:szCs w:val="28"/>
          <w:u w:val="single"/>
        </w:rPr>
        <w:t>BÊN BÁN</w:t>
      </w:r>
      <w:r w:rsidRPr="00461EAC">
        <w:rPr>
          <w:b/>
          <w:bCs/>
          <w:szCs w:val="28"/>
        </w:rPr>
        <w:t xml:space="preserve">: </w:t>
      </w:r>
      <w:r w:rsidRPr="00461EAC">
        <w:rPr>
          <w:szCs w:val="28"/>
        </w:rPr>
        <w:t>(</w:t>
      </w:r>
      <w:r w:rsidRPr="00461EAC">
        <w:rPr>
          <w:i/>
          <w:iCs/>
          <w:szCs w:val="28"/>
        </w:rPr>
        <w:t>Sau đây trong Hợp đồng này gọi tắt là</w:t>
      </w:r>
      <w:r w:rsidRPr="00461EAC">
        <w:rPr>
          <w:szCs w:val="28"/>
        </w:rPr>
        <w:t xml:space="preserve"> </w:t>
      </w:r>
      <w:r w:rsidRPr="00461EAC">
        <w:rPr>
          <w:b/>
          <w:bCs/>
          <w:szCs w:val="28"/>
        </w:rPr>
        <w:t>Bên A</w:t>
      </w:r>
      <w:r w:rsidRPr="00461EAC">
        <w:rPr>
          <w:szCs w:val="28"/>
        </w:rPr>
        <w:t>)</w:t>
      </w:r>
    </w:p>
    <w:p w:rsidR="002F30BA" w:rsidRPr="005303D6" w:rsidRDefault="002F30BA" w:rsidP="002F30BA">
      <w:pPr>
        <w:tabs>
          <w:tab w:val="left" w:pos="3996"/>
        </w:tabs>
        <w:spacing w:before="120" w:line="300" w:lineRule="exact"/>
        <w:ind w:right="14"/>
        <w:rPr>
          <w:b/>
          <w:szCs w:val="28"/>
          <w:shd w:val="clear" w:color="auto" w:fill="FFFFFF"/>
          <w:lang w:val="fr-FR"/>
        </w:rPr>
      </w:pPr>
      <w:r w:rsidRPr="005303D6">
        <w:rPr>
          <w:b/>
          <w:szCs w:val="28"/>
          <w:shd w:val="clear" w:color="auto" w:fill="FFFFFF"/>
          <w:lang w:val="fr-FR"/>
        </w:rPr>
        <w:t xml:space="preserve">CÔNG TY CỔ </w:t>
      </w:r>
      <w:r w:rsidR="00044120">
        <w:rPr>
          <w:b/>
          <w:szCs w:val="28"/>
          <w:shd w:val="clear" w:color="auto" w:fill="FFFFFF"/>
          <w:lang w:val="fr-FR"/>
        </w:rPr>
        <w:t>PHẦN TƯ VẤN NGUỒN NHÂN LỰC TOÀN CẦU</w:t>
      </w:r>
    </w:p>
    <w:p w:rsidR="002F30BA" w:rsidRDefault="002F30BA" w:rsidP="002F30BA">
      <w:pPr>
        <w:tabs>
          <w:tab w:val="left" w:pos="3996"/>
        </w:tabs>
        <w:spacing w:before="120" w:line="300" w:lineRule="exact"/>
        <w:ind w:right="14"/>
        <w:rPr>
          <w:szCs w:val="28"/>
          <w:shd w:val="clear" w:color="auto" w:fill="FFFFFF"/>
          <w:lang w:val="fr-FR"/>
        </w:rPr>
      </w:pPr>
      <w:r>
        <w:rPr>
          <w:szCs w:val="28"/>
          <w:shd w:val="clear" w:color="auto" w:fill="FFFFFF"/>
          <w:lang w:val="fr-FR"/>
        </w:rPr>
        <w:t xml:space="preserve">Mã số doanh nghiệp : </w:t>
      </w:r>
      <w:r w:rsidR="00A75D69">
        <w:rPr>
          <w:szCs w:val="28"/>
          <w:shd w:val="clear" w:color="auto" w:fill="FFFFFF"/>
          <w:lang w:val="fr-FR"/>
        </w:rPr>
        <w:t>0305874108</w:t>
      </w:r>
    </w:p>
    <w:p w:rsidR="002F30BA" w:rsidRDefault="002F30BA" w:rsidP="002F30BA">
      <w:pPr>
        <w:tabs>
          <w:tab w:val="left" w:pos="3996"/>
        </w:tabs>
        <w:spacing w:before="120" w:line="300" w:lineRule="exact"/>
        <w:ind w:right="14"/>
        <w:rPr>
          <w:szCs w:val="28"/>
          <w:shd w:val="clear" w:color="auto" w:fill="FFFFFF"/>
          <w:lang w:val="fr-FR"/>
        </w:rPr>
      </w:pPr>
      <w:r>
        <w:rPr>
          <w:szCs w:val="28"/>
          <w:shd w:val="clear" w:color="auto" w:fill="FFFFFF"/>
          <w:lang w:val="fr-FR"/>
        </w:rPr>
        <w:t xml:space="preserve">Đại diện : </w:t>
      </w:r>
      <w:r w:rsidR="0025346F">
        <w:rPr>
          <w:b/>
          <w:szCs w:val="28"/>
          <w:shd w:val="clear" w:color="auto" w:fill="FFFFFF"/>
          <w:lang w:val="fr-FR"/>
        </w:rPr>
        <w:t>Vũ Hoài Bắc</w:t>
      </w:r>
      <w:r>
        <w:rPr>
          <w:szCs w:val="28"/>
          <w:shd w:val="clear" w:color="auto" w:fill="FFFFFF"/>
          <w:lang w:val="fr-FR"/>
        </w:rPr>
        <w:t xml:space="preserve">, chức danh : </w:t>
      </w:r>
      <w:r w:rsidR="0025346F">
        <w:rPr>
          <w:szCs w:val="28"/>
          <w:shd w:val="clear" w:color="auto" w:fill="FFFFFF"/>
          <w:lang w:val="fr-FR"/>
        </w:rPr>
        <w:t xml:space="preserve">Tổng </w:t>
      </w:r>
      <w:r>
        <w:rPr>
          <w:szCs w:val="28"/>
          <w:shd w:val="clear" w:color="auto" w:fill="FFFFFF"/>
          <w:lang w:val="fr-FR"/>
        </w:rPr>
        <w:t>Giám đốc</w:t>
      </w:r>
    </w:p>
    <w:p w:rsidR="002F30BA" w:rsidRPr="00461EAC" w:rsidRDefault="0025346F" w:rsidP="002F30BA">
      <w:pPr>
        <w:tabs>
          <w:tab w:val="left" w:pos="3996"/>
        </w:tabs>
        <w:spacing w:before="120" w:line="300" w:lineRule="exact"/>
        <w:ind w:right="14"/>
        <w:rPr>
          <w:szCs w:val="28"/>
          <w:shd w:val="clear" w:color="auto" w:fill="FFFFFF"/>
          <w:lang w:val="fr-FR"/>
        </w:rPr>
      </w:pPr>
      <w:r>
        <w:rPr>
          <w:szCs w:val="28"/>
          <w:shd w:val="clear" w:color="auto" w:fill="FFFFFF"/>
          <w:lang w:val="fr-FR"/>
        </w:rPr>
        <w:t>Địa chỉ : Tầng 7, Số 29, đường Huỳnh Thúc Kháng, P. Láng Hạ, Q. Đống Đa</w:t>
      </w:r>
      <w:r w:rsidR="002F30BA">
        <w:rPr>
          <w:szCs w:val="28"/>
          <w:shd w:val="clear" w:color="auto" w:fill="FFFFFF"/>
          <w:lang w:val="fr-FR"/>
        </w:rPr>
        <w:t>, Hà Nội.</w:t>
      </w:r>
    </w:p>
    <w:p w:rsidR="00015E3D" w:rsidRDefault="00015E3D" w:rsidP="00015E3D">
      <w:pPr>
        <w:tabs>
          <w:tab w:val="left" w:pos="3996"/>
        </w:tabs>
        <w:spacing w:before="120" w:line="300" w:lineRule="exact"/>
        <w:ind w:right="14"/>
        <w:rPr>
          <w:b/>
          <w:bCs/>
          <w:szCs w:val="28"/>
        </w:rPr>
      </w:pPr>
      <w:r>
        <w:rPr>
          <w:b/>
          <w:bCs/>
          <w:szCs w:val="28"/>
          <w:u w:val="single"/>
        </w:rPr>
        <w:t>BÊN MUA</w:t>
      </w:r>
      <w:r>
        <w:rPr>
          <w:b/>
          <w:bCs/>
          <w:szCs w:val="28"/>
        </w:rPr>
        <w:t>:</w:t>
      </w:r>
      <w:r>
        <w:rPr>
          <w:szCs w:val="28"/>
        </w:rPr>
        <w:t>(</w:t>
      </w:r>
      <w:r>
        <w:rPr>
          <w:i/>
          <w:iCs/>
          <w:szCs w:val="28"/>
        </w:rPr>
        <w:t xml:space="preserve"> Sau đây trong Hợp đồng này gọi tắt là</w:t>
      </w:r>
      <w:r>
        <w:rPr>
          <w:szCs w:val="28"/>
        </w:rPr>
        <w:t xml:space="preserve"> </w:t>
      </w:r>
      <w:r>
        <w:rPr>
          <w:b/>
          <w:bCs/>
          <w:szCs w:val="28"/>
        </w:rPr>
        <w:t>Bên B</w:t>
      </w:r>
      <w:r>
        <w:rPr>
          <w:szCs w:val="28"/>
        </w:rPr>
        <w:t>)</w:t>
      </w:r>
      <w:r>
        <w:rPr>
          <w:b/>
          <w:bCs/>
          <w:szCs w:val="28"/>
        </w:rPr>
        <w:t xml:space="preserve"> </w:t>
      </w:r>
    </w:p>
    <w:p w:rsidR="00015E3D" w:rsidRDefault="00542BAE" w:rsidP="00015E3D">
      <w:pPr>
        <w:tabs>
          <w:tab w:val="left" w:pos="426"/>
          <w:tab w:val="left" w:pos="3969"/>
        </w:tabs>
        <w:spacing w:line="420" w:lineRule="atLeast"/>
        <w:ind w:right="9"/>
        <w:contextualSpacing/>
        <w:rPr>
          <w:szCs w:val="28"/>
          <w:lang w:val="fr-FR"/>
        </w:rPr>
      </w:pPr>
      <w:r>
        <w:rPr>
          <w:szCs w:val="28"/>
          <w:lang w:val="fr-FR"/>
        </w:rPr>
        <w:t>Bà</w:t>
      </w:r>
      <w:r w:rsidR="00015E3D">
        <w:rPr>
          <w:szCs w:val="28"/>
          <w:lang w:val="fr-FR"/>
        </w:rPr>
        <w:t>:</w:t>
      </w:r>
      <w:r>
        <w:rPr>
          <w:szCs w:val="28"/>
          <w:lang w:val="fr-FR"/>
        </w:rPr>
        <w:t xml:space="preserve"> </w:t>
      </w:r>
      <w:r w:rsidRPr="00542BAE">
        <w:rPr>
          <w:b/>
          <w:szCs w:val="28"/>
          <w:lang w:val="fr-FR"/>
        </w:rPr>
        <w:t>Nguyễn Thị Hải Vân</w:t>
      </w:r>
      <w:r w:rsidR="00015E3D">
        <w:rPr>
          <w:szCs w:val="28"/>
          <w:lang w:val="fr-FR"/>
        </w:rPr>
        <w:t xml:space="preserve"> </w:t>
      </w:r>
      <w:r w:rsidR="006956DF">
        <w:rPr>
          <w:szCs w:val="28"/>
          <w:lang w:val="fr-FR"/>
        </w:rPr>
        <w:t>, sinh năm 1988</w:t>
      </w:r>
      <w:r w:rsidR="00015E3D">
        <w:rPr>
          <w:szCs w:val="28"/>
          <w:lang w:val="fr-FR"/>
        </w:rPr>
        <w:t xml:space="preserve">, mang </w:t>
      </w:r>
      <w:r w:rsidR="006956DF">
        <w:rPr>
          <w:szCs w:val="28"/>
          <w:lang w:val="fr-FR"/>
        </w:rPr>
        <w:t>chứng minh nhân dân số 012814291</w:t>
      </w:r>
      <w:r w:rsidR="00163812">
        <w:rPr>
          <w:szCs w:val="28"/>
          <w:lang w:val="fr-FR"/>
        </w:rPr>
        <w:t xml:space="preserve">  do Công an Hà Nội cấp ngày 02</w:t>
      </w:r>
      <w:r w:rsidR="00015E3D">
        <w:rPr>
          <w:szCs w:val="28"/>
          <w:lang w:val="fr-FR"/>
        </w:rPr>
        <w:t>/0</w:t>
      </w:r>
      <w:r w:rsidR="00163812">
        <w:rPr>
          <w:szCs w:val="28"/>
          <w:lang w:val="fr-FR"/>
        </w:rPr>
        <w:t>8</w:t>
      </w:r>
      <w:r w:rsidR="00015E3D">
        <w:rPr>
          <w:szCs w:val="28"/>
          <w:lang w:val="fr-FR"/>
        </w:rPr>
        <w:t>/2011.</w:t>
      </w:r>
    </w:p>
    <w:p w:rsidR="00015E3D" w:rsidRDefault="00015E3D" w:rsidP="00015E3D">
      <w:pPr>
        <w:tabs>
          <w:tab w:val="left" w:pos="426"/>
          <w:tab w:val="left" w:pos="3969"/>
        </w:tabs>
        <w:spacing w:line="420" w:lineRule="atLeast"/>
        <w:ind w:right="9"/>
        <w:contextualSpacing/>
        <w:rPr>
          <w:szCs w:val="28"/>
          <w:lang w:val="fr-FR"/>
        </w:rPr>
      </w:pPr>
      <w:r>
        <w:rPr>
          <w:szCs w:val="28"/>
          <w:lang w:val="fr-FR"/>
        </w:rPr>
        <w:tab/>
        <w:t>Đăng ký HKTT tại:</w:t>
      </w:r>
      <w:r w:rsidR="000E4EB9">
        <w:rPr>
          <w:szCs w:val="28"/>
          <w:lang w:val="fr-FR"/>
        </w:rPr>
        <w:t xml:space="preserve"> Căn hộ 23D Chung cư Viện Chiến lược và Khoa học Bộ Công an, tổ 38 P. Trung Hòa, Cầu Giấy</w:t>
      </w:r>
      <w:r>
        <w:rPr>
          <w:szCs w:val="28"/>
          <w:lang w:val="fr-FR"/>
        </w:rPr>
        <w:t>, Hà Nội.</w:t>
      </w:r>
    </w:p>
    <w:p w:rsidR="00015E3D" w:rsidRDefault="00015E3D" w:rsidP="00015E3D">
      <w:pPr>
        <w:tabs>
          <w:tab w:val="left" w:pos="3996"/>
        </w:tabs>
        <w:spacing w:before="120" w:line="300" w:lineRule="exact"/>
        <w:ind w:right="14"/>
        <w:rPr>
          <w:bCs/>
          <w:szCs w:val="28"/>
          <w:u w:val="single"/>
        </w:rPr>
      </w:pPr>
      <w:r>
        <w:rPr>
          <w:i/>
          <w:szCs w:val="28"/>
        </w:rPr>
        <w:t>Hai bên thống nhất lập và ký kết Hợp đồng mua bán xe theo những thỏa thuận sau đây</w:t>
      </w:r>
      <w:r>
        <w:rPr>
          <w:szCs w:val="28"/>
        </w:rPr>
        <w:t>:</w:t>
      </w:r>
    </w:p>
    <w:p w:rsidR="002B36AD" w:rsidRPr="00461EAC" w:rsidRDefault="002B36AD" w:rsidP="002B36AD">
      <w:pPr>
        <w:pStyle w:val="BodyText"/>
        <w:tabs>
          <w:tab w:val="left" w:pos="-1260"/>
          <w:tab w:val="left" w:pos="3996"/>
        </w:tabs>
        <w:spacing w:line="300" w:lineRule="exact"/>
        <w:jc w:val="center"/>
        <w:rPr>
          <w:rFonts w:ascii="Times New Roman" w:hAnsi="Times New Roman"/>
          <w:i w:val="0"/>
          <w:sz w:val="28"/>
          <w:szCs w:val="28"/>
          <w:lang w:val="en-US"/>
        </w:rPr>
      </w:pPr>
      <w:r w:rsidRPr="00461EAC">
        <w:rPr>
          <w:rFonts w:ascii="Times New Roman" w:hAnsi="Times New Roman"/>
          <w:i w:val="0"/>
          <w:sz w:val="28"/>
          <w:szCs w:val="28"/>
          <w:lang w:val="en-US"/>
        </w:rPr>
        <w:t>ĐIỀU 1</w:t>
      </w:r>
    </w:p>
    <w:p w:rsidR="002B36AD" w:rsidRPr="00461EAC" w:rsidRDefault="002B36AD" w:rsidP="002B36AD">
      <w:pPr>
        <w:pStyle w:val="BodyText"/>
        <w:tabs>
          <w:tab w:val="left" w:pos="-1260"/>
          <w:tab w:val="left" w:pos="3996"/>
        </w:tabs>
        <w:spacing w:line="300" w:lineRule="exact"/>
        <w:jc w:val="center"/>
        <w:rPr>
          <w:rFonts w:ascii="Times New Roman" w:hAnsi="Times New Roman"/>
          <w:i w:val="0"/>
          <w:sz w:val="28"/>
          <w:szCs w:val="28"/>
          <w:lang w:val="en-US"/>
        </w:rPr>
      </w:pPr>
      <w:r w:rsidRPr="00461EAC">
        <w:rPr>
          <w:rFonts w:ascii="Times New Roman" w:hAnsi="Times New Roman"/>
          <w:i w:val="0"/>
          <w:sz w:val="28"/>
          <w:szCs w:val="28"/>
          <w:lang w:val="en-US"/>
        </w:rPr>
        <w:t>ĐỐI TƯỢNG CỦA HỢP ĐỒNG.</w:t>
      </w:r>
    </w:p>
    <w:p w:rsidR="002B36AD" w:rsidRPr="00461EAC" w:rsidRDefault="002B36AD" w:rsidP="002B36AD">
      <w:pPr>
        <w:pStyle w:val="BodyText"/>
        <w:tabs>
          <w:tab w:val="left" w:pos="-1260"/>
        </w:tabs>
        <w:spacing w:line="300" w:lineRule="exact"/>
        <w:rPr>
          <w:rFonts w:ascii="Times New Roman" w:hAnsi="Times New Roman"/>
          <w:b w:val="0"/>
          <w:i w:val="0"/>
          <w:sz w:val="28"/>
          <w:szCs w:val="28"/>
          <w:lang w:val="en-US"/>
        </w:rPr>
      </w:pPr>
      <w:r w:rsidRPr="00461EAC">
        <w:rPr>
          <w:rFonts w:ascii="Times New Roman" w:hAnsi="Times New Roman"/>
          <w:b w:val="0"/>
          <w:i w:val="0"/>
          <w:sz w:val="28"/>
          <w:szCs w:val="28"/>
          <w:lang w:val="en-US"/>
        </w:rPr>
        <w:t xml:space="preserve">Bên </w:t>
      </w:r>
      <w:r w:rsidRPr="00461EAC">
        <w:rPr>
          <w:rFonts w:ascii="Times New Roman" w:hAnsi="Times New Roman"/>
          <w:b w:val="0"/>
          <w:i w:val="0"/>
          <w:sz w:val="28"/>
          <w:szCs w:val="28"/>
        </w:rPr>
        <w:t xml:space="preserve">A </w:t>
      </w:r>
      <w:r w:rsidRPr="00461EAC">
        <w:rPr>
          <w:rFonts w:ascii="Times New Roman" w:hAnsi="Times New Roman"/>
          <w:b w:val="0"/>
          <w:i w:val="0"/>
          <w:sz w:val="28"/>
          <w:szCs w:val="28"/>
          <w:lang w:val="en-US"/>
        </w:rPr>
        <w:t xml:space="preserve">được quyền bán </w:t>
      </w:r>
      <w:r w:rsidRPr="00461EAC">
        <w:rPr>
          <w:rFonts w:ascii="Times New Roman" w:hAnsi="Times New Roman"/>
          <w:b w:val="0"/>
          <w:i w:val="0"/>
          <w:sz w:val="28"/>
          <w:szCs w:val="28"/>
        </w:rPr>
        <w:t xml:space="preserve">chiếc xe ô tô: </w:t>
      </w:r>
      <w:r w:rsidRPr="00461EAC">
        <w:rPr>
          <w:rFonts w:ascii="Times New Roman" w:hAnsi="Times New Roman"/>
          <w:b w:val="0"/>
          <w:i w:val="0"/>
          <w:sz w:val="28"/>
          <w:szCs w:val="28"/>
        </w:rPr>
        <w:tab/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015"/>
        <w:gridCol w:w="3506"/>
      </w:tblGrid>
      <w:tr w:rsidR="002B36AD" w:rsidRPr="00461EAC" w:rsidTr="00FB6A27">
        <w:trPr>
          <w:trHeight w:val="483"/>
        </w:trPr>
        <w:tc>
          <w:tcPr>
            <w:tcW w:w="2693" w:type="dxa"/>
          </w:tcPr>
          <w:p w:rsidR="002B36AD" w:rsidRPr="00461EAC" w:rsidRDefault="002B36AD" w:rsidP="002B36AD">
            <w:pPr>
              <w:tabs>
                <w:tab w:val="left" w:pos="513"/>
                <w:tab w:val="left" w:pos="900"/>
              </w:tabs>
              <w:spacing w:line="300" w:lineRule="exact"/>
              <w:rPr>
                <w:b/>
                <w:szCs w:val="28"/>
              </w:rPr>
            </w:pPr>
            <w:bookmarkStart w:id="0" w:name="OLE_LINK7"/>
            <w:bookmarkStart w:id="1" w:name="OLE_LINK8"/>
            <w:bookmarkStart w:id="2" w:name="_Hlk483467818"/>
            <w:r w:rsidRPr="00461EAC">
              <w:rPr>
                <w:b/>
                <w:bCs/>
                <w:szCs w:val="28"/>
              </w:rPr>
              <w:t>Nhãn hiệu</w:t>
            </w:r>
            <w:r w:rsidRPr="00461EAC">
              <w:rPr>
                <w:b/>
                <w:szCs w:val="28"/>
              </w:rPr>
              <w:t xml:space="preserve">: </w:t>
            </w:r>
          </w:p>
          <w:p w:rsidR="002B36AD" w:rsidRPr="00461EAC" w:rsidRDefault="00EB7C10" w:rsidP="002B36AD">
            <w:pPr>
              <w:tabs>
                <w:tab w:val="left" w:pos="513"/>
                <w:tab w:val="left" w:pos="900"/>
              </w:tabs>
              <w:spacing w:line="300" w:lineRule="exact"/>
              <w:rPr>
                <w:b/>
                <w:szCs w:val="28"/>
              </w:rPr>
            </w:pPr>
            <w:r>
              <w:rPr>
                <w:b/>
                <w:bCs/>
                <w:color w:val="0000FF"/>
                <w:sz w:val="27"/>
                <w:szCs w:val="27"/>
              </w:rPr>
              <w:t>MAZDA</w:t>
            </w:r>
          </w:p>
        </w:tc>
        <w:tc>
          <w:tcPr>
            <w:tcW w:w="3015" w:type="dxa"/>
          </w:tcPr>
          <w:p w:rsidR="002B36AD" w:rsidRPr="00461EAC" w:rsidRDefault="002B36AD" w:rsidP="002B36AD">
            <w:pPr>
              <w:tabs>
                <w:tab w:val="left" w:pos="513"/>
                <w:tab w:val="left" w:pos="900"/>
              </w:tabs>
              <w:spacing w:line="300" w:lineRule="exact"/>
              <w:jc w:val="both"/>
              <w:rPr>
                <w:b/>
                <w:szCs w:val="28"/>
              </w:rPr>
            </w:pPr>
            <w:r w:rsidRPr="00461EAC">
              <w:rPr>
                <w:b/>
                <w:bCs/>
                <w:szCs w:val="28"/>
              </w:rPr>
              <w:t>Loại xe</w:t>
            </w:r>
            <w:r w:rsidRPr="00461EAC">
              <w:rPr>
                <w:b/>
                <w:szCs w:val="28"/>
              </w:rPr>
              <w:t xml:space="preserve">: </w:t>
            </w:r>
          </w:p>
          <w:p w:rsidR="002B36AD" w:rsidRPr="00461EAC" w:rsidRDefault="004A6F1D" w:rsidP="002B36AD">
            <w:pPr>
              <w:spacing w:line="30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Ô tô con</w:t>
            </w:r>
          </w:p>
        </w:tc>
        <w:tc>
          <w:tcPr>
            <w:tcW w:w="3506" w:type="dxa"/>
          </w:tcPr>
          <w:p w:rsidR="002B36AD" w:rsidRPr="00461EAC" w:rsidRDefault="002B36AD" w:rsidP="002B36AD">
            <w:pPr>
              <w:tabs>
                <w:tab w:val="left" w:pos="513"/>
                <w:tab w:val="left" w:pos="900"/>
              </w:tabs>
              <w:spacing w:line="300" w:lineRule="exact"/>
              <w:rPr>
                <w:b/>
                <w:szCs w:val="28"/>
              </w:rPr>
            </w:pPr>
            <w:r w:rsidRPr="00461EAC">
              <w:rPr>
                <w:b/>
                <w:bCs/>
                <w:szCs w:val="28"/>
              </w:rPr>
              <w:t>Màu sơn</w:t>
            </w:r>
            <w:r w:rsidRPr="00461EAC">
              <w:rPr>
                <w:b/>
                <w:szCs w:val="28"/>
              </w:rPr>
              <w:t xml:space="preserve">: </w:t>
            </w:r>
          </w:p>
          <w:p w:rsidR="002B36AD" w:rsidRPr="00461EAC" w:rsidRDefault="004A6F1D" w:rsidP="002B36AD">
            <w:pPr>
              <w:tabs>
                <w:tab w:val="left" w:pos="513"/>
                <w:tab w:val="left" w:pos="900"/>
              </w:tabs>
              <w:spacing w:line="30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Đen</w:t>
            </w:r>
          </w:p>
        </w:tc>
      </w:tr>
      <w:tr w:rsidR="002B36AD" w:rsidRPr="00461EAC" w:rsidTr="00FB6A27">
        <w:trPr>
          <w:trHeight w:val="840"/>
        </w:trPr>
        <w:tc>
          <w:tcPr>
            <w:tcW w:w="2693" w:type="dxa"/>
          </w:tcPr>
          <w:p w:rsidR="002B36AD" w:rsidRPr="00461EAC" w:rsidRDefault="002B36AD" w:rsidP="002B36AD">
            <w:pPr>
              <w:tabs>
                <w:tab w:val="left" w:pos="513"/>
                <w:tab w:val="left" w:pos="900"/>
              </w:tabs>
              <w:spacing w:line="300" w:lineRule="exact"/>
              <w:rPr>
                <w:b/>
                <w:szCs w:val="28"/>
              </w:rPr>
            </w:pPr>
            <w:r w:rsidRPr="00461EAC">
              <w:rPr>
                <w:b/>
                <w:szCs w:val="28"/>
              </w:rPr>
              <w:t>Biển số:</w:t>
            </w:r>
          </w:p>
          <w:p w:rsidR="002B36AD" w:rsidRPr="00461EAC" w:rsidRDefault="00F71976" w:rsidP="008D1DD9">
            <w:pPr>
              <w:tabs>
                <w:tab w:val="left" w:pos="513"/>
                <w:tab w:val="left" w:pos="900"/>
                <w:tab w:val="left" w:pos="2055"/>
              </w:tabs>
              <w:spacing w:line="300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8D1DD9">
              <w:rPr>
                <w:b/>
                <w:szCs w:val="28"/>
              </w:rPr>
              <w:t>E-924</w:t>
            </w:r>
            <w:r w:rsidR="004A6F1D">
              <w:rPr>
                <w:b/>
                <w:szCs w:val="28"/>
              </w:rPr>
              <w:t>.</w:t>
            </w:r>
            <w:r w:rsidR="008D1DD9">
              <w:rPr>
                <w:b/>
                <w:szCs w:val="28"/>
              </w:rPr>
              <w:t>47</w:t>
            </w:r>
          </w:p>
        </w:tc>
        <w:tc>
          <w:tcPr>
            <w:tcW w:w="3015" w:type="dxa"/>
            <w:shd w:val="clear" w:color="auto" w:fill="auto"/>
          </w:tcPr>
          <w:p w:rsidR="002B36AD" w:rsidRPr="00461EAC" w:rsidRDefault="002B36AD" w:rsidP="002B36AD">
            <w:pPr>
              <w:tabs>
                <w:tab w:val="left" w:pos="513"/>
                <w:tab w:val="left" w:pos="900"/>
              </w:tabs>
              <w:spacing w:line="300" w:lineRule="exact"/>
              <w:rPr>
                <w:b/>
                <w:bCs/>
                <w:szCs w:val="28"/>
              </w:rPr>
            </w:pPr>
            <w:r w:rsidRPr="00461EAC">
              <w:rPr>
                <w:b/>
                <w:bCs/>
                <w:szCs w:val="28"/>
              </w:rPr>
              <w:t xml:space="preserve">Số máy: </w:t>
            </w:r>
          </w:p>
          <w:p w:rsidR="002B36AD" w:rsidRPr="00461EAC" w:rsidRDefault="00EB7C10" w:rsidP="00EA199D">
            <w:pPr>
              <w:spacing w:line="300" w:lineRule="exact"/>
              <w:rPr>
                <w:b/>
                <w:szCs w:val="28"/>
              </w:rPr>
            </w:pPr>
            <w:r>
              <w:rPr>
                <w:b/>
                <w:bCs/>
                <w:color w:val="0000FF"/>
                <w:sz w:val="27"/>
                <w:szCs w:val="27"/>
              </w:rPr>
              <w:t>PY20818667</w:t>
            </w:r>
          </w:p>
        </w:tc>
        <w:tc>
          <w:tcPr>
            <w:tcW w:w="3506" w:type="dxa"/>
          </w:tcPr>
          <w:p w:rsidR="002B36AD" w:rsidRPr="00461EAC" w:rsidRDefault="002B36AD" w:rsidP="002B36AD">
            <w:pPr>
              <w:tabs>
                <w:tab w:val="left" w:pos="513"/>
                <w:tab w:val="left" w:pos="900"/>
              </w:tabs>
              <w:spacing w:line="300" w:lineRule="exact"/>
              <w:rPr>
                <w:b/>
                <w:szCs w:val="28"/>
              </w:rPr>
            </w:pPr>
            <w:r w:rsidRPr="00461EAC">
              <w:rPr>
                <w:b/>
                <w:bCs/>
                <w:szCs w:val="28"/>
              </w:rPr>
              <w:t>Số khung</w:t>
            </w:r>
            <w:r w:rsidRPr="00461EAC">
              <w:rPr>
                <w:b/>
                <w:szCs w:val="28"/>
              </w:rPr>
              <w:t xml:space="preserve">: </w:t>
            </w:r>
          </w:p>
          <w:p w:rsidR="002B36AD" w:rsidRPr="00461EAC" w:rsidRDefault="00680469" w:rsidP="002B36AD">
            <w:pPr>
              <w:tabs>
                <w:tab w:val="left" w:pos="513"/>
                <w:tab w:val="left" w:pos="900"/>
              </w:tabs>
              <w:spacing w:line="300" w:lineRule="exact"/>
              <w:rPr>
                <w:b/>
                <w:szCs w:val="28"/>
              </w:rPr>
            </w:pPr>
            <w:r>
              <w:rPr>
                <w:b/>
                <w:bCs/>
                <w:color w:val="0000FF"/>
                <w:sz w:val="27"/>
                <w:szCs w:val="27"/>
              </w:rPr>
              <w:t>JM7GL4S3XH1100218</w:t>
            </w:r>
          </w:p>
        </w:tc>
      </w:tr>
    </w:tbl>
    <w:bookmarkEnd w:id="0"/>
    <w:bookmarkEnd w:id="1"/>
    <w:bookmarkEnd w:id="2"/>
    <w:p w:rsidR="002B36AD" w:rsidRPr="00024FDA" w:rsidRDefault="002B36AD" w:rsidP="00024FDA">
      <w:pPr>
        <w:tabs>
          <w:tab w:val="left" w:pos="3996"/>
        </w:tabs>
        <w:spacing w:before="120" w:line="300" w:lineRule="exact"/>
        <w:ind w:right="14"/>
        <w:rPr>
          <w:b/>
          <w:szCs w:val="28"/>
          <w:shd w:val="clear" w:color="auto" w:fill="FFFFFF"/>
          <w:lang w:val="fr-FR"/>
        </w:rPr>
      </w:pPr>
      <w:r w:rsidRPr="00461EAC">
        <w:rPr>
          <w:szCs w:val="28"/>
        </w:rPr>
        <w:t xml:space="preserve">Theo giấy đăng ký xe ô tô số </w:t>
      </w:r>
      <w:r w:rsidR="00024898">
        <w:rPr>
          <w:szCs w:val="28"/>
        </w:rPr>
        <w:t>376910</w:t>
      </w:r>
      <w:r w:rsidRPr="00461EAC">
        <w:rPr>
          <w:szCs w:val="28"/>
        </w:rPr>
        <w:t xml:space="preserve"> do phòng cảnh sát giao thông – Công an </w:t>
      </w:r>
      <w:r w:rsidR="00826F8A">
        <w:rPr>
          <w:szCs w:val="28"/>
        </w:rPr>
        <w:t>Hà Nội</w:t>
      </w:r>
      <w:r w:rsidRPr="00461EAC">
        <w:rPr>
          <w:szCs w:val="28"/>
        </w:rPr>
        <w:t xml:space="preserve"> cấp ngày </w:t>
      </w:r>
      <w:r w:rsidR="00024898">
        <w:rPr>
          <w:szCs w:val="28"/>
        </w:rPr>
        <w:t>13</w:t>
      </w:r>
      <w:r>
        <w:rPr>
          <w:szCs w:val="28"/>
        </w:rPr>
        <w:t>/0</w:t>
      </w:r>
      <w:r w:rsidR="00E01C19">
        <w:rPr>
          <w:szCs w:val="28"/>
        </w:rPr>
        <w:t>4</w:t>
      </w:r>
      <w:r>
        <w:rPr>
          <w:szCs w:val="28"/>
        </w:rPr>
        <w:t>/201</w:t>
      </w:r>
      <w:r w:rsidR="00024898">
        <w:rPr>
          <w:szCs w:val="28"/>
        </w:rPr>
        <w:t>7</w:t>
      </w:r>
      <w:r w:rsidRPr="00461EAC">
        <w:rPr>
          <w:szCs w:val="28"/>
        </w:rPr>
        <w:t xml:space="preserve"> cho chủ xe </w:t>
      </w:r>
      <w:r w:rsidR="00CD4763" w:rsidRPr="00CD4763">
        <w:rPr>
          <w:b/>
          <w:sz w:val="24"/>
          <w:szCs w:val="24"/>
          <w:shd w:val="clear" w:color="auto" w:fill="FFFFFF"/>
          <w:lang w:val="fr-FR"/>
        </w:rPr>
        <w:t>CÔNG TY CỔ PHẦN TƯ VẤN NGUỒN NHÂN LỰC TOÀN CẦU</w:t>
      </w:r>
      <w:r>
        <w:rPr>
          <w:b/>
          <w:szCs w:val="28"/>
        </w:rPr>
        <w:t>.</w:t>
      </w:r>
    </w:p>
    <w:p w:rsidR="002B36AD" w:rsidRPr="00461EAC" w:rsidRDefault="002B36AD" w:rsidP="002B36AD">
      <w:pPr>
        <w:pStyle w:val="BodyTextIndent"/>
        <w:tabs>
          <w:tab w:val="left" w:pos="3996"/>
        </w:tabs>
        <w:spacing w:line="300" w:lineRule="exact"/>
        <w:ind w:left="0"/>
        <w:jc w:val="center"/>
        <w:rPr>
          <w:b/>
          <w:sz w:val="28"/>
          <w:szCs w:val="28"/>
          <w:lang w:val="en-US"/>
        </w:rPr>
      </w:pPr>
      <w:r w:rsidRPr="00461EAC">
        <w:rPr>
          <w:b/>
          <w:sz w:val="28"/>
          <w:szCs w:val="28"/>
          <w:lang w:val="en-US"/>
        </w:rPr>
        <w:t>ĐIỀU 2</w:t>
      </w:r>
    </w:p>
    <w:p w:rsidR="002B36AD" w:rsidRPr="00461EAC" w:rsidRDefault="002B36AD" w:rsidP="002B36AD">
      <w:pPr>
        <w:pStyle w:val="BodyTextIndent"/>
        <w:tabs>
          <w:tab w:val="left" w:pos="3996"/>
        </w:tabs>
        <w:spacing w:line="300" w:lineRule="exact"/>
        <w:ind w:left="0"/>
        <w:jc w:val="center"/>
        <w:rPr>
          <w:b/>
          <w:sz w:val="28"/>
          <w:szCs w:val="28"/>
          <w:lang w:val="en-US"/>
        </w:rPr>
      </w:pPr>
      <w:r w:rsidRPr="00461EAC">
        <w:rPr>
          <w:b/>
          <w:sz w:val="28"/>
          <w:szCs w:val="28"/>
          <w:lang w:val="en-US"/>
        </w:rPr>
        <w:t>GIÁ CẢ MUA BÁN VÀ PHƯƠNG THỨC THANH TOÁN.</w:t>
      </w:r>
    </w:p>
    <w:p w:rsidR="002B36AD" w:rsidRPr="00461EAC" w:rsidRDefault="002B36AD" w:rsidP="002B36AD">
      <w:pPr>
        <w:pStyle w:val="BodyTextIndent"/>
        <w:tabs>
          <w:tab w:val="left" w:pos="3996"/>
        </w:tabs>
        <w:spacing w:line="300" w:lineRule="exact"/>
        <w:ind w:left="0"/>
        <w:jc w:val="both"/>
        <w:rPr>
          <w:sz w:val="28"/>
          <w:szCs w:val="28"/>
          <w:lang w:val="en-US"/>
        </w:rPr>
      </w:pPr>
      <w:r w:rsidRPr="00461EAC">
        <w:rPr>
          <w:sz w:val="28"/>
          <w:szCs w:val="28"/>
          <w:lang w:val="en-US"/>
        </w:rPr>
        <w:t xml:space="preserve">   - </w:t>
      </w:r>
      <w:r w:rsidRPr="00461EAC">
        <w:rPr>
          <w:sz w:val="28"/>
          <w:szCs w:val="28"/>
        </w:rPr>
        <w:t>Giá mua bán chiếc xe ô tô</w:t>
      </w:r>
      <w:r w:rsidRPr="00461EAC">
        <w:rPr>
          <w:b/>
          <w:sz w:val="28"/>
          <w:szCs w:val="28"/>
        </w:rPr>
        <w:t xml:space="preserve"> </w:t>
      </w:r>
      <w:r w:rsidRPr="00461EAC">
        <w:rPr>
          <w:sz w:val="28"/>
          <w:szCs w:val="28"/>
        </w:rPr>
        <w:t xml:space="preserve">nêu tại </w:t>
      </w:r>
      <w:r w:rsidRPr="00461EAC">
        <w:rPr>
          <w:sz w:val="28"/>
          <w:szCs w:val="28"/>
          <w:lang w:val="en-US"/>
        </w:rPr>
        <w:t>Đ</w:t>
      </w:r>
      <w:r w:rsidRPr="00461EAC">
        <w:rPr>
          <w:sz w:val="28"/>
          <w:szCs w:val="28"/>
        </w:rPr>
        <w:t>iều 1 của hợp đồng này là:</w:t>
      </w:r>
      <w:r w:rsidRPr="00461EAC">
        <w:rPr>
          <w:sz w:val="28"/>
          <w:szCs w:val="28"/>
          <w:lang w:val="en-US"/>
        </w:rPr>
        <w:t xml:space="preserve"> </w:t>
      </w:r>
      <w:r w:rsidR="00C62556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0</w:t>
      </w:r>
      <w:r w:rsidRPr="00461EAC">
        <w:rPr>
          <w:sz w:val="28"/>
          <w:szCs w:val="28"/>
          <w:lang w:val="en-US"/>
        </w:rPr>
        <w:t>0.000.000 Đ</w:t>
      </w:r>
      <w:r w:rsidRPr="00461EAC">
        <w:rPr>
          <w:b/>
          <w:bCs/>
          <w:sz w:val="28"/>
          <w:szCs w:val="28"/>
        </w:rPr>
        <w:t xml:space="preserve"> </w:t>
      </w:r>
      <w:r w:rsidRPr="00461EAC">
        <w:rPr>
          <w:i/>
          <w:iCs/>
          <w:sz w:val="28"/>
          <w:szCs w:val="28"/>
        </w:rPr>
        <w:t xml:space="preserve">(bằng chữ: </w:t>
      </w:r>
      <w:r w:rsidR="00C62556">
        <w:rPr>
          <w:i/>
          <w:iCs/>
          <w:sz w:val="28"/>
          <w:szCs w:val="28"/>
          <w:lang w:val="en-US"/>
        </w:rPr>
        <w:t>Năm</w:t>
      </w:r>
      <w:r>
        <w:rPr>
          <w:i/>
          <w:iCs/>
          <w:sz w:val="28"/>
          <w:szCs w:val="28"/>
          <w:lang w:val="en-US"/>
        </w:rPr>
        <w:t xml:space="preserve"> trăm</w:t>
      </w:r>
      <w:r w:rsidRPr="00461EAC">
        <w:rPr>
          <w:i/>
          <w:iCs/>
          <w:sz w:val="28"/>
          <w:szCs w:val="28"/>
          <w:lang w:val="en-US"/>
        </w:rPr>
        <w:t xml:space="preserve"> triệu đồng</w:t>
      </w:r>
      <w:r w:rsidRPr="00461EAC">
        <w:rPr>
          <w:i/>
          <w:iCs/>
          <w:sz w:val="28"/>
          <w:szCs w:val="28"/>
        </w:rPr>
        <w:t xml:space="preserve"> chẵn) </w:t>
      </w:r>
      <w:r w:rsidRPr="00461EAC">
        <w:rPr>
          <w:sz w:val="28"/>
          <w:szCs w:val="28"/>
        </w:rPr>
        <w:t>tiền Việt Nam hiệ</w:t>
      </w:r>
      <w:bookmarkStart w:id="3" w:name="_GoBack"/>
      <w:bookmarkEnd w:id="3"/>
      <w:r w:rsidRPr="00461EAC">
        <w:rPr>
          <w:sz w:val="28"/>
          <w:szCs w:val="28"/>
        </w:rPr>
        <w:t>n hành.</w:t>
      </w:r>
    </w:p>
    <w:p w:rsidR="002B36AD" w:rsidRPr="00461EAC" w:rsidRDefault="002B36AD" w:rsidP="002B36AD">
      <w:pPr>
        <w:tabs>
          <w:tab w:val="left" w:pos="3996"/>
        </w:tabs>
        <w:spacing w:line="300" w:lineRule="exact"/>
        <w:jc w:val="both"/>
        <w:rPr>
          <w:b/>
          <w:bCs/>
          <w:szCs w:val="28"/>
        </w:rPr>
      </w:pPr>
      <w:r w:rsidRPr="00461EAC">
        <w:rPr>
          <w:szCs w:val="28"/>
        </w:rPr>
        <w:t xml:space="preserve">   -  Hình thức thanh toán:</w:t>
      </w:r>
      <w:r w:rsidRPr="00461EAC">
        <w:rPr>
          <w:b/>
          <w:szCs w:val="28"/>
        </w:rPr>
        <w:t xml:space="preserve"> </w:t>
      </w:r>
      <w:r w:rsidR="00CE0479">
        <w:rPr>
          <w:szCs w:val="28"/>
        </w:rPr>
        <w:t>tiền mặt hoạc chuyển khoản</w:t>
      </w:r>
      <w:r w:rsidR="007D15F6">
        <w:rPr>
          <w:szCs w:val="28"/>
        </w:rPr>
        <w:t>.</w:t>
      </w:r>
    </w:p>
    <w:p w:rsidR="002B36AD" w:rsidRDefault="002B36AD" w:rsidP="002B36AD">
      <w:pPr>
        <w:tabs>
          <w:tab w:val="left" w:pos="180"/>
          <w:tab w:val="left" w:pos="851"/>
          <w:tab w:val="left" w:pos="1440"/>
        </w:tabs>
        <w:spacing w:before="120" w:line="380" w:lineRule="atLeast"/>
        <w:rPr>
          <w:b/>
          <w:bCs/>
          <w:szCs w:val="28"/>
        </w:rPr>
      </w:pPr>
    </w:p>
    <w:p w:rsidR="002B36AD" w:rsidRPr="00461EAC" w:rsidRDefault="002B36AD" w:rsidP="002B36AD">
      <w:pPr>
        <w:tabs>
          <w:tab w:val="left" w:pos="180"/>
          <w:tab w:val="left" w:pos="851"/>
          <w:tab w:val="left" w:pos="1440"/>
        </w:tabs>
        <w:spacing w:before="120" w:line="380" w:lineRule="atLeast"/>
        <w:jc w:val="center"/>
        <w:rPr>
          <w:b/>
          <w:bCs/>
          <w:szCs w:val="28"/>
        </w:rPr>
      </w:pPr>
      <w:r w:rsidRPr="00461EAC">
        <w:rPr>
          <w:b/>
          <w:bCs/>
          <w:szCs w:val="28"/>
        </w:rPr>
        <w:lastRenderedPageBreak/>
        <w:t>ĐIỀU 3</w:t>
      </w:r>
    </w:p>
    <w:p w:rsidR="002B36AD" w:rsidRPr="00461EAC" w:rsidRDefault="002B36AD" w:rsidP="002B36AD">
      <w:pPr>
        <w:tabs>
          <w:tab w:val="left" w:pos="180"/>
          <w:tab w:val="left" w:pos="851"/>
          <w:tab w:val="left" w:pos="1440"/>
        </w:tabs>
        <w:spacing w:before="120" w:line="380" w:lineRule="atLeast"/>
        <w:jc w:val="center"/>
        <w:rPr>
          <w:b/>
          <w:bCs/>
          <w:szCs w:val="28"/>
        </w:rPr>
      </w:pPr>
      <w:r w:rsidRPr="00461EAC">
        <w:rPr>
          <w:b/>
          <w:bCs/>
          <w:szCs w:val="28"/>
        </w:rPr>
        <w:t>CAM KẾT CỦA HAI BÊN</w:t>
      </w:r>
    </w:p>
    <w:p w:rsidR="002B36AD" w:rsidRPr="00461EAC" w:rsidRDefault="002B36AD" w:rsidP="002B36AD">
      <w:pPr>
        <w:tabs>
          <w:tab w:val="left" w:pos="-1440"/>
          <w:tab w:val="left" w:pos="851"/>
          <w:tab w:val="left" w:pos="1440"/>
        </w:tabs>
        <w:spacing w:line="420" w:lineRule="atLeast"/>
        <w:jc w:val="both"/>
        <w:rPr>
          <w:szCs w:val="28"/>
        </w:rPr>
      </w:pPr>
      <w:r w:rsidRPr="00461EAC">
        <w:rPr>
          <w:bCs/>
          <w:szCs w:val="28"/>
        </w:rPr>
        <w:t>- Bên A cam kết</w:t>
      </w:r>
      <w:r w:rsidRPr="00461EAC">
        <w:rPr>
          <w:szCs w:val="28"/>
        </w:rPr>
        <w:t xml:space="preserve">: 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b/>
          <w:bCs/>
          <w:i/>
          <w:iCs/>
          <w:szCs w:val="28"/>
        </w:rPr>
        <w:tab/>
      </w:r>
      <w:r w:rsidRPr="00461EAC">
        <w:rPr>
          <w:bCs/>
          <w:i/>
          <w:iCs/>
          <w:szCs w:val="28"/>
        </w:rPr>
        <w:t>Khi đem bán cho Bên B, chiếc xe ô tô nêu trên</w:t>
      </w:r>
      <w:r w:rsidRPr="00461EAC">
        <w:rPr>
          <w:szCs w:val="28"/>
        </w:rPr>
        <w:t>: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szCs w:val="28"/>
        </w:rPr>
        <w:tab/>
        <w:t xml:space="preserve">- </w:t>
      </w:r>
      <w:r w:rsidRPr="00461EAC">
        <w:rPr>
          <w:szCs w:val="28"/>
        </w:rPr>
        <w:tab/>
        <w:t>Thuộc quyền sở hữu và sử dụng hợp pháp của riêng Bên A.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szCs w:val="28"/>
        </w:rPr>
        <w:tab/>
        <w:t xml:space="preserve">- </w:t>
      </w:r>
      <w:r w:rsidRPr="00461EAC">
        <w:rPr>
          <w:szCs w:val="28"/>
        </w:rPr>
        <w:tab/>
        <w:t>Không bị cầm cố, thế chấp, hứa bán, hứa cho tặng,.. và không có bất kỳ một thỏa thuận nào khác liên quan đến chiếc xe ô tô.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szCs w:val="28"/>
        </w:rPr>
        <w:tab/>
        <w:t xml:space="preserve">- </w:t>
      </w:r>
      <w:r w:rsidRPr="00461EAC">
        <w:rPr>
          <w:szCs w:val="28"/>
        </w:rPr>
        <w:tab/>
        <w:t xml:space="preserve">Đã thông báo cho Bên B biết rõ về hiện trạng sử dụng của chiếc xe. 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szCs w:val="28"/>
        </w:rPr>
        <w:tab/>
        <w:t xml:space="preserve">- </w:t>
      </w:r>
      <w:r w:rsidRPr="00461EAC">
        <w:rPr>
          <w:szCs w:val="28"/>
        </w:rPr>
        <w:tab/>
        <w:t>Nếu có điều gì không đúng Bên A sẽ chịu hoàn toàn trách nhiệm trước Pháp luật, và phải bồi thường mọi thiệt hại cho Bên B.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jc w:val="both"/>
        <w:rPr>
          <w:szCs w:val="28"/>
        </w:rPr>
      </w:pPr>
      <w:r w:rsidRPr="00461EAC">
        <w:rPr>
          <w:b/>
          <w:szCs w:val="28"/>
        </w:rPr>
        <w:t>-</w:t>
      </w:r>
      <w:r w:rsidRPr="00461EAC">
        <w:rPr>
          <w:b/>
          <w:bCs/>
          <w:szCs w:val="28"/>
        </w:rPr>
        <w:t xml:space="preserve"> </w:t>
      </w:r>
      <w:r w:rsidRPr="00461EAC">
        <w:rPr>
          <w:bCs/>
          <w:szCs w:val="28"/>
        </w:rPr>
        <w:t>Bên B cam kết</w:t>
      </w:r>
      <w:r w:rsidRPr="00461EAC">
        <w:rPr>
          <w:szCs w:val="28"/>
        </w:rPr>
        <w:t xml:space="preserve">:  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szCs w:val="28"/>
        </w:rPr>
        <w:tab/>
        <w:t xml:space="preserve">- </w:t>
      </w:r>
      <w:r w:rsidRPr="00461EAC">
        <w:rPr>
          <w:szCs w:val="28"/>
        </w:rPr>
        <w:tab/>
        <w:t xml:space="preserve">Đã xem xét kỹ, biết rõ về hiện trạng sử dụng cũng như các giấy tờ liên quan của chiếc xe, đồng ý mua chiếc xe ô tô nêu trên với những điều kiện mua bán mà hai bên đã thỏa thuận. 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szCs w:val="28"/>
        </w:rPr>
        <w:tab/>
        <w:t>-</w:t>
      </w:r>
      <w:r w:rsidRPr="00461EAC">
        <w:rPr>
          <w:szCs w:val="28"/>
        </w:rPr>
        <w:tab/>
        <w:t>Bên B đã nhận bàn giao xe cùng bản chính: Giấy đăng ký xe, Sổ chứng nhận kiểm định và các giấy tờ khác liên quan đến chiếc xe ô tô nêu trên;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szCs w:val="28"/>
        </w:rPr>
        <w:tab/>
        <w:t xml:space="preserve">- </w:t>
      </w:r>
      <w:r w:rsidRPr="00461EAC">
        <w:rPr>
          <w:szCs w:val="28"/>
        </w:rPr>
        <w:tab/>
        <w:t xml:space="preserve">Chấp hành nghiêm chỉnh các quy định của pháp luật về việc mua bán, đăng ký sang tên chiếc xe ô tô nêu trên; 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szCs w:val="28"/>
        </w:rPr>
        <w:tab/>
        <w:t xml:space="preserve">- </w:t>
      </w:r>
      <w:r w:rsidRPr="00461EAC">
        <w:rPr>
          <w:szCs w:val="28"/>
        </w:rPr>
        <w:tab/>
        <w:t xml:space="preserve">Chịu trách nhiệm về mọi rủi ro phát sinh từ thời điểm nhận bàn giao xe. 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hanging="360"/>
        <w:rPr>
          <w:szCs w:val="28"/>
        </w:rPr>
      </w:pPr>
      <w:r w:rsidRPr="00461EAC">
        <w:rPr>
          <w:szCs w:val="28"/>
        </w:rPr>
        <w:tab/>
      </w:r>
      <w:r w:rsidRPr="00461EAC">
        <w:rPr>
          <w:szCs w:val="28"/>
        </w:rPr>
        <w:tab/>
        <w:t>-</w:t>
      </w:r>
      <w:r w:rsidRPr="00461EAC">
        <w:rPr>
          <w:szCs w:val="28"/>
        </w:rPr>
        <w:tab/>
        <w:t xml:space="preserve">Bên mua nộp các khoản thuế (nếu có) và lệ phí trước bạ sang tên xe. 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hanging="360"/>
        <w:jc w:val="center"/>
        <w:rPr>
          <w:b/>
          <w:bCs/>
          <w:szCs w:val="28"/>
        </w:rPr>
      </w:pPr>
      <w:r w:rsidRPr="00461EAC">
        <w:rPr>
          <w:b/>
          <w:bCs/>
          <w:szCs w:val="28"/>
        </w:rPr>
        <w:t>ĐIỀU 4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hanging="360"/>
        <w:jc w:val="center"/>
        <w:rPr>
          <w:b/>
          <w:bCs/>
          <w:szCs w:val="28"/>
        </w:rPr>
      </w:pPr>
      <w:r w:rsidRPr="00461EAC">
        <w:rPr>
          <w:b/>
          <w:bCs/>
          <w:szCs w:val="28"/>
        </w:rPr>
        <w:t>ĐIỀU KHOẢN CUỐI CÙNG</w:t>
      </w:r>
    </w:p>
    <w:p w:rsidR="002B36AD" w:rsidRPr="00461EAC" w:rsidRDefault="002B36AD" w:rsidP="002B36AD">
      <w:pPr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jc w:val="both"/>
        <w:rPr>
          <w:szCs w:val="28"/>
        </w:rPr>
      </w:pPr>
      <w:r w:rsidRPr="00461EAC">
        <w:rPr>
          <w:szCs w:val="28"/>
        </w:rPr>
        <w:tab/>
        <w:t xml:space="preserve">- </w:t>
      </w:r>
      <w:r w:rsidRPr="00461EAC">
        <w:rPr>
          <w:szCs w:val="28"/>
        </w:rPr>
        <w:tab/>
        <w:t>Hai bên đã hiểu rõ quyền, nghĩa vụ và lợi ích hợp pháp của mình và hậu quả pháp lý của việc giao kết Hợp đồng này.</w:t>
      </w:r>
      <w:r w:rsidRPr="00461EAC">
        <w:rPr>
          <w:szCs w:val="28"/>
        </w:rPr>
        <w:tab/>
      </w:r>
    </w:p>
    <w:p w:rsidR="002B36AD" w:rsidRPr="00461EAC" w:rsidRDefault="002B36AD" w:rsidP="002B36AD">
      <w:pPr>
        <w:pStyle w:val="BodyTextIndent3"/>
        <w:tabs>
          <w:tab w:val="left" w:pos="-1440"/>
          <w:tab w:val="num" w:pos="0"/>
          <w:tab w:val="left" w:pos="627"/>
          <w:tab w:val="left" w:pos="851"/>
          <w:tab w:val="left" w:pos="1440"/>
        </w:tabs>
        <w:spacing w:line="420" w:lineRule="atLeast"/>
        <w:ind w:left="627" w:hanging="360"/>
        <w:rPr>
          <w:rFonts w:ascii="Times New Roman" w:hAnsi="Times New Roman"/>
          <w:sz w:val="28"/>
          <w:szCs w:val="28"/>
          <w:lang w:val="en-US"/>
        </w:rPr>
      </w:pPr>
      <w:r w:rsidRPr="00461EAC">
        <w:rPr>
          <w:rFonts w:ascii="Times New Roman" w:hAnsi="Times New Roman"/>
          <w:sz w:val="28"/>
          <w:szCs w:val="28"/>
        </w:rPr>
        <w:tab/>
        <w:t xml:space="preserve">- </w:t>
      </w:r>
      <w:r w:rsidRPr="00461EAC">
        <w:rPr>
          <w:rFonts w:ascii="Times New Roman" w:hAnsi="Times New Roman"/>
          <w:sz w:val="28"/>
          <w:szCs w:val="28"/>
        </w:rPr>
        <w:tab/>
        <w:t xml:space="preserve">Hai bên đã tự mình đọc lại toàn bộ nội dung Hợp đồng này, đã hiểu rõ và đồng ý toàn bộ nội dung Hợp đồng, không có điều gì vướng mắc. </w:t>
      </w:r>
    </w:p>
    <w:tbl>
      <w:tblPr>
        <w:tblpPr w:leftFromText="180" w:rightFromText="180" w:vertAnchor="text" w:horzAnchor="margin" w:tblpY="156"/>
        <w:tblW w:w="9747" w:type="dxa"/>
        <w:tblLook w:val="01E0" w:firstRow="1" w:lastRow="1" w:firstColumn="1" w:lastColumn="1" w:noHBand="0" w:noVBand="0"/>
      </w:tblPr>
      <w:tblGrid>
        <w:gridCol w:w="5047"/>
        <w:gridCol w:w="4700"/>
      </w:tblGrid>
      <w:tr w:rsidR="002B36AD" w:rsidRPr="00461EAC" w:rsidTr="00FB6A27">
        <w:tc>
          <w:tcPr>
            <w:tcW w:w="5047" w:type="dxa"/>
          </w:tcPr>
          <w:p w:rsidR="002B36AD" w:rsidRPr="00461EAC" w:rsidRDefault="002B36AD" w:rsidP="00FB6A27">
            <w:pPr>
              <w:tabs>
                <w:tab w:val="left" w:pos="-1440"/>
                <w:tab w:val="num" w:pos="0"/>
                <w:tab w:val="left" w:pos="627"/>
                <w:tab w:val="left" w:pos="851"/>
                <w:tab w:val="left" w:pos="1440"/>
              </w:tabs>
              <w:spacing w:line="420" w:lineRule="atLeast"/>
              <w:rPr>
                <w:b/>
                <w:bCs/>
                <w:szCs w:val="28"/>
              </w:rPr>
            </w:pPr>
            <w:r w:rsidRPr="00461EAC">
              <w:rPr>
                <w:b/>
                <w:bCs/>
                <w:szCs w:val="28"/>
              </w:rPr>
              <w:t xml:space="preserve">              BÊN BÁN</w:t>
            </w:r>
          </w:p>
          <w:p w:rsidR="002B36AD" w:rsidRPr="00461EAC" w:rsidRDefault="002B36AD" w:rsidP="00FB6A27">
            <w:pPr>
              <w:tabs>
                <w:tab w:val="left" w:pos="-1440"/>
                <w:tab w:val="num" w:pos="0"/>
                <w:tab w:val="left" w:pos="627"/>
                <w:tab w:val="left" w:pos="851"/>
                <w:tab w:val="left" w:pos="1440"/>
              </w:tabs>
              <w:spacing w:line="420" w:lineRule="atLeast"/>
              <w:rPr>
                <w:b/>
                <w:bCs/>
                <w:szCs w:val="28"/>
              </w:rPr>
            </w:pPr>
            <w:r w:rsidRPr="00461EAC">
              <w:rPr>
                <w:b/>
                <w:bCs/>
                <w:szCs w:val="28"/>
              </w:rPr>
              <w:t xml:space="preserve">               (Bên A)</w:t>
            </w:r>
          </w:p>
        </w:tc>
        <w:tc>
          <w:tcPr>
            <w:tcW w:w="4700" w:type="dxa"/>
          </w:tcPr>
          <w:p w:rsidR="002B36AD" w:rsidRPr="00461EAC" w:rsidRDefault="002B36AD" w:rsidP="00FB6A27">
            <w:pPr>
              <w:tabs>
                <w:tab w:val="left" w:pos="-1440"/>
                <w:tab w:val="num" w:pos="0"/>
                <w:tab w:val="left" w:pos="627"/>
                <w:tab w:val="left" w:pos="851"/>
                <w:tab w:val="left" w:pos="1440"/>
              </w:tabs>
              <w:spacing w:line="420" w:lineRule="atLeast"/>
              <w:ind w:hanging="360"/>
              <w:jc w:val="center"/>
              <w:rPr>
                <w:b/>
                <w:bCs/>
                <w:szCs w:val="28"/>
              </w:rPr>
            </w:pPr>
            <w:r w:rsidRPr="00461EAC">
              <w:rPr>
                <w:b/>
                <w:bCs/>
                <w:szCs w:val="28"/>
              </w:rPr>
              <w:t>BÊN MUA</w:t>
            </w:r>
          </w:p>
          <w:p w:rsidR="002B36AD" w:rsidRPr="00461EAC" w:rsidRDefault="002B36AD" w:rsidP="00FB6A27">
            <w:pPr>
              <w:tabs>
                <w:tab w:val="left" w:pos="-1440"/>
                <w:tab w:val="num" w:pos="0"/>
                <w:tab w:val="left" w:pos="627"/>
                <w:tab w:val="left" w:pos="851"/>
                <w:tab w:val="left" w:pos="1440"/>
              </w:tabs>
              <w:spacing w:line="420" w:lineRule="atLeast"/>
              <w:ind w:hanging="360"/>
              <w:jc w:val="center"/>
              <w:rPr>
                <w:b/>
                <w:bCs/>
                <w:szCs w:val="28"/>
              </w:rPr>
            </w:pPr>
            <w:r w:rsidRPr="00461EAC">
              <w:rPr>
                <w:b/>
                <w:bCs/>
                <w:szCs w:val="28"/>
              </w:rPr>
              <w:t>(Bên B)</w:t>
            </w:r>
          </w:p>
        </w:tc>
      </w:tr>
    </w:tbl>
    <w:p w:rsidR="002B36AD" w:rsidRPr="00461EAC" w:rsidRDefault="002B36AD" w:rsidP="002B36AD">
      <w:pPr>
        <w:tabs>
          <w:tab w:val="left" w:pos="627"/>
          <w:tab w:val="left" w:pos="684"/>
        </w:tabs>
        <w:spacing w:line="420" w:lineRule="atLeast"/>
        <w:rPr>
          <w:b/>
          <w:bCs/>
          <w:szCs w:val="28"/>
          <w:u w:val="single"/>
        </w:rPr>
      </w:pPr>
    </w:p>
    <w:p w:rsidR="00BC2EB3" w:rsidRDefault="00BC2EB3"/>
    <w:sectPr w:rsidR="00BC2EB3" w:rsidSect="002B36AD">
      <w:pgSz w:w="12240" w:h="15840"/>
      <w:pgMar w:top="5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3F" w:rsidRDefault="005A563F" w:rsidP="002B36AD">
      <w:r>
        <w:separator/>
      </w:r>
    </w:p>
  </w:endnote>
  <w:endnote w:type="continuationSeparator" w:id="0">
    <w:p w:rsidR="005A563F" w:rsidRDefault="005A563F" w:rsidP="002B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3F" w:rsidRDefault="005A563F" w:rsidP="002B36AD">
      <w:r>
        <w:separator/>
      </w:r>
    </w:p>
  </w:footnote>
  <w:footnote w:type="continuationSeparator" w:id="0">
    <w:p w:rsidR="005A563F" w:rsidRDefault="005A563F" w:rsidP="002B3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3B"/>
    <w:rsid w:val="00015E3D"/>
    <w:rsid w:val="00024898"/>
    <w:rsid w:val="00024FDA"/>
    <w:rsid w:val="00044120"/>
    <w:rsid w:val="00057FE5"/>
    <w:rsid w:val="0007603B"/>
    <w:rsid w:val="000E4EB9"/>
    <w:rsid w:val="00163812"/>
    <w:rsid w:val="0017574D"/>
    <w:rsid w:val="001B478E"/>
    <w:rsid w:val="0025346F"/>
    <w:rsid w:val="00265995"/>
    <w:rsid w:val="002B36AD"/>
    <w:rsid w:val="002F30BA"/>
    <w:rsid w:val="003D1971"/>
    <w:rsid w:val="004A6F1D"/>
    <w:rsid w:val="00542BAE"/>
    <w:rsid w:val="005A5142"/>
    <w:rsid w:val="005A563F"/>
    <w:rsid w:val="005E03DE"/>
    <w:rsid w:val="00680469"/>
    <w:rsid w:val="006956DF"/>
    <w:rsid w:val="00720BE0"/>
    <w:rsid w:val="007D15F6"/>
    <w:rsid w:val="00826BC0"/>
    <w:rsid w:val="00826F8A"/>
    <w:rsid w:val="008D1DD9"/>
    <w:rsid w:val="009857B0"/>
    <w:rsid w:val="009F6020"/>
    <w:rsid w:val="00A47EE8"/>
    <w:rsid w:val="00A75D69"/>
    <w:rsid w:val="00BC2EB3"/>
    <w:rsid w:val="00C54D98"/>
    <w:rsid w:val="00C62556"/>
    <w:rsid w:val="00CD4763"/>
    <w:rsid w:val="00CE0479"/>
    <w:rsid w:val="00E01C19"/>
    <w:rsid w:val="00E25826"/>
    <w:rsid w:val="00EA199D"/>
    <w:rsid w:val="00EB7C10"/>
    <w:rsid w:val="00F71976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AD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36AD"/>
    <w:pPr>
      <w:jc w:val="both"/>
    </w:pPr>
    <w:rPr>
      <w:rFonts w:ascii=".VnTime" w:hAnsi=".VnTime"/>
      <w:b/>
      <w:i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B36AD"/>
    <w:rPr>
      <w:rFonts w:ascii=".VnTime" w:eastAsia="Times New Roman" w:hAnsi=".VnTime" w:cs="Times New Roman"/>
      <w:b/>
      <w:i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2B36AD"/>
    <w:pPr>
      <w:ind w:firstLine="567"/>
      <w:jc w:val="both"/>
    </w:pPr>
    <w:rPr>
      <w:rFonts w:ascii=".VnTime" w:hAnsi=".VnTime"/>
      <w:sz w:val="2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B36AD"/>
    <w:rPr>
      <w:rFonts w:ascii=".VnTime" w:eastAsia="Times New Roman" w:hAnsi=".VnTime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2B36AD"/>
    <w:pPr>
      <w:spacing w:after="120"/>
      <w:ind w:left="360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B36AD"/>
    <w:rPr>
      <w:rFonts w:eastAsia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A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AD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AD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36AD"/>
    <w:pPr>
      <w:jc w:val="both"/>
    </w:pPr>
    <w:rPr>
      <w:rFonts w:ascii=".VnTime" w:hAnsi=".VnTime"/>
      <w:b/>
      <w:i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B36AD"/>
    <w:rPr>
      <w:rFonts w:ascii=".VnTime" w:eastAsia="Times New Roman" w:hAnsi=".VnTime" w:cs="Times New Roman"/>
      <w:b/>
      <w:i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2B36AD"/>
    <w:pPr>
      <w:ind w:firstLine="567"/>
      <w:jc w:val="both"/>
    </w:pPr>
    <w:rPr>
      <w:rFonts w:ascii=".VnTime" w:hAnsi=".VnTime"/>
      <w:sz w:val="2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B36AD"/>
    <w:rPr>
      <w:rFonts w:ascii=".VnTime" w:eastAsia="Times New Roman" w:hAnsi=".VnTime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2B36AD"/>
    <w:pPr>
      <w:spacing w:after="120"/>
      <w:ind w:left="360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B36AD"/>
    <w:rPr>
      <w:rFonts w:eastAsia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A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AD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KIEU</dc:creator>
  <cp:lastModifiedBy>AutoBVT</cp:lastModifiedBy>
  <cp:revision>20</cp:revision>
  <dcterms:created xsi:type="dcterms:W3CDTF">2017-11-29T08:51:00Z</dcterms:created>
  <dcterms:modified xsi:type="dcterms:W3CDTF">2017-11-29T09:07:00Z</dcterms:modified>
</cp:coreProperties>
</file>